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14:paraId="2C078E63" wp14:textId="5C7CED8D">
      <w:bookmarkStart w:name="_GoBack" w:id="0"/>
      <w:bookmarkEnd w:id="0"/>
      <w:r w:rsidR="435019A7">
        <w:rPr/>
        <w:t>Cr</w:t>
      </w:r>
      <w:r w:rsidR="5A0CE732">
        <w:rPr/>
        <w:t>itical Thinking Week 6</w:t>
      </w:r>
    </w:p>
    <w:p w:rsidR="435019A7" w:rsidP="435019A7" w:rsidRDefault="435019A7" w14:paraId="771A8C47" w14:textId="10498669">
      <w:pPr>
        <w:pStyle w:val="Normal"/>
      </w:pPr>
    </w:p>
    <w:p w:rsidR="5A0CE732" w:rsidP="435019A7" w:rsidRDefault="5A0CE732" w14:paraId="29EDA3FA" w14:textId="61601663">
      <w:pPr>
        <w:pStyle w:val="ListParagraph"/>
        <w:numPr>
          <w:ilvl w:val="0"/>
          <w:numId w:val="1"/>
        </w:numPr>
        <w:rPr>
          <w:rFonts w:ascii="Calibri" w:hAnsi="Calibri" w:eastAsia="Calibri" w:cs="Calibri" w:asciiTheme="minorAscii" w:hAnsiTheme="minorAscii" w:eastAsiaTheme="minorAscii" w:cstheme="minorAscii"/>
          <w:b w:val="1"/>
          <w:bCs w:val="1"/>
          <w:sz w:val="24"/>
          <w:szCs w:val="24"/>
        </w:rPr>
      </w:pPr>
      <w:r w:rsidRPr="435019A7" w:rsidR="5A0CE732">
        <w:rPr>
          <w:rFonts w:ascii="Calibri" w:hAnsi="Calibri" w:eastAsia="Calibri" w:cs="Calibri"/>
          <w:b w:val="1"/>
          <w:bCs w:val="1"/>
          <w:noProof w:val="0"/>
          <w:sz w:val="24"/>
          <w:szCs w:val="24"/>
          <w:lang w:val="en-US"/>
        </w:rPr>
        <w:t>Sally has just been hired as a new accounts payable clerk for a medical practice. Besides the new orientation process, how can the office best facilitate a smooth transition for Sally as an employee?</w:t>
      </w:r>
    </w:p>
    <w:p w:rsidR="435019A7" w:rsidP="435019A7" w:rsidRDefault="435019A7" w14:paraId="04A4FA1B" w14:textId="315CA5E9">
      <w:pPr>
        <w:pStyle w:val="Normal"/>
        <w:ind w:left="360"/>
        <w:rPr>
          <w:rFonts w:ascii="Calibri" w:hAnsi="Calibri" w:eastAsia="Calibri" w:cs="Calibri"/>
          <w:b w:val="1"/>
          <w:bCs w:val="1"/>
          <w:noProof w:val="0"/>
          <w:sz w:val="22"/>
          <w:szCs w:val="22"/>
          <w:lang w:val="en-US"/>
        </w:rPr>
      </w:pPr>
    </w:p>
    <w:p w:rsidR="5BE24D8F" w:rsidP="435019A7" w:rsidRDefault="5BE24D8F" w14:paraId="1DD236FD" w14:textId="1934A1BD">
      <w:pPr>
        <w:pStyle w:val="ListParagraph"/>
        <w:numPr>
          <w:ilvl w:val="0"/>
          <w:numId w:val="1"/>
        </w:numPr>
        <w:rPr>
          <w:rFonts w:ascii="Calibri" w:hAnsi="Calibri" w:eastAsia="Calibri" w:cs="Calibri" w:asciiTheme="minorAscii" w:hAnsiTheme="minorAscii" w:eastAsiaTheme="minorAscii" w:cstheme="minorAscii"/>
          <w:b w:val="1"/>
          <w:bCs w:val="1"/>
          <w:noProof w:val="0"/>
          <w:sz w:val="24"/>
          <w:szCs w:val="24"/>
          <w:lang w:val="en-US"/>
        </w:rPr>
      </w:pPr>
      <w:r w:rsidRPr="435019A7" w:rsidR="5BE24D8F">
        <w:rPr>
          <w:b w:val="1"/>
          <w:bCs w:val="1"/>
          <w:noProof w:val="0"/>
          <w:sz w:val="24"/>
          <w:szCs w:val="24"/>
          <w:lang w:val="en-US"/>
        </w:rPr>
        <w:t>Mr. Smith has owed the physician for several years; however, the itemized statement that shows different amounts for services gives an explanation only of “office visit.” If this statement is used for collection, what would be the possibilities for the statement amount being reduced?</w:t>
      </w:r>
    </w:p>
    <w:p w:rsidR="435019A7" w:rsidP="435019A7" w:rsidRDefault="435019A7" w14:paraId="5129D131" w14:textId="65681B8B">
      <w:pPr>
        <w:pStyle w:val="Normal"/>
        <w:ind w:left="360"/>
        <w:rPr>
          <w:b w:val="1"/>
          <w:bCs w:val="1"/>
          <w:noProof w:val="0"/>
          <w:sz w:val="24"/>
          <w:szCs w:val="24"/>
          <w:lang w:val="en-US"/>
        </w:rPr>
      </w:pPr>
    </w:p>
    <w:p w:rsidR="649ED186" w:rsidP="435019A7" w:rsidRDefault="649ED186" w14:paraId="7F1354BF" w14:textId="17B9188B">
      <w:pPr>
        <w:pStyle w:val="ListParagraph"/>
        <w:numPr>
          <w:ilvl w:val="0"/>
          <w:numId w:val="1"/>
        </w:numPr>
        <w:rPr>
          <w:rFonts w:ascii="Calibri" w:hAnsi="Calibri" w:eastAsia="Calibri" w:cs="Calibri" w:asciiTheme="minorAscii" w:hAnsiTheme="minorAscii" w:eastAsiaTheme="minorAscii" w:cstheme="minorAscii"/>
          <w:b w:val="1"/>
          <w:bCs w:val="1"/>
          <w:noProof w:val="0"/>
          <w:sz w:val="24"/>
          <w:szCs w:val="24"/>
          <w:lang w:val="en-US"/>
        </w:rPr>
      </w:pPr>
      <w:r w:rsidRPr="435019A7" w:rsidR="649ED186">
        <w:rPr>
          <w:b w:val="1"/>
          <w:bCs w:val="1"/>
          <w:noProof w:val="0"/>
          <w:sz w:val="24"/>
          <w:szCs w:val="24"/>
          <w:lang w:val="en-US"/>
        </w:rPr>
        <w:t xml:space="preserve">Mr. Smith has been a patient of Dr. </w:t>
      </w:r>
      <w:proofErr w:type="spellStart"/>
      <w:r w:rsidRPr="435019A7" w:rsidR="649ED186">
        <w:rPr>
          <w:b w:val="1"/>
          <w:bCs w:val="1"/>
          <w:noProof w:val="0"/>
          <w:sz w:val="24"/>
          <w:szCs w:val="24"/>
          <w:lang w:val="en-US"/>
        </w:rPr>
        <w:t>Sanza</w:t>
      </w:r>
      <w:proofErr w:type="spellEnd"/>
      <w:r w:rsidRPr="435019A7" w:rsidR="649ED186">
        <w:rPr>
          <w:b w:val="1"/>
          <w:bCs w:val="1"/>
          <w:noProof w:val="0"/>
          <w:sz w:val="24"/>
          <w:szCs w:val="24"/>
          <w:lang w:val="en-US"/>
        </w:rPr>
        <w:t xml:space="preserve"> for many years. Over the years, Dr. </w:t>
      </w:r>
      <w:proofErr w:type="spellStart"/>
      <w:r w:rsidRPr="435019A7" w:rsidR="649ED186">
        <w:rPr>
          <w:b w:val="1"/>
          <w:bCs w:val="1"/>
          <w:noProof w:val="0"/>
          <w:sz w:val="24"/>
          <w:szCs w:val="24"/>
          <w:lang w:val="en-US"/>
        </w:rPr>
        <w:t>Sanza</w:t>
      </w:r>
      <w:proofErr w:type="spellEnd"/>
      <w:r w:rsidRPr="435019A7" w:rsidR="649ED186">
        <w:rPr>
          <w:b w:val="1"/>
          <w:bCs w:val="1"/>
          <w:noProof w:val="0"/>
          <w:sz w:val="24"/>
          <w:szCs w:val="24"/>
          <w:lang w:val="en-US"/>
        </w:rPr>
        <w:t xml:space="preserve"> has written off many of his visits because of Mr. Smith’s inability to pay. You know that Mr. Smith now receives a retirement check each month and has insurance to pay all but his copayment. Today, he walks to the door to leave without paying the copayment. How do you handle this situation?</w:t>
      </w:r>
    </w:p>
    <w:p w:rsidR="435019A7" w:rsidP="435019A7" w:rsidRDefault="435019A7" w14:paraId="1CE00E2F" w14:textId="0D602AED">
      <w:pPr>
        <w:pStyle w:val="Normal"/>
        <w:rPr>
          <w:b w:val="1"/>
          <w:bCs w:val="1"/>
          <w:noProof w:val="0"/>
          <w:sz w:val="24"/>
          <w:szCs w:val="24"/>
          <w:lang w:val="en-US"/>
        </w:rPr>
      </w:pPr>
    </w:p>
    <w:p w:rsidR="2099B2BE" w:rsidP="435019A7" w:rsidRDefault="2099B2BE" w14:paraId="7A14B83B" w14:textId="31AECEC6">
      <w:pPr>
        <w:pStyle w:val="ListParagraph"/>
        <w:numPr>
          <w:ilvl w:val="0"/>
          <w:numId w:val="1"/>
        </w:numPr>
        <w:rPr>
          <w:rFonts w:ascii="Calibri" w:hAnsi="Calibri" w:eastAsia="Calibri" w:cs="Calibri" w:asciiTheme="minorAscii" w:hAnsiTheme="minorAscii" w:eastAsiaTheme="minorAscii" w:cstheme="minorAscii"/>
          <w:b w:val="1"/>
          <w:bCs w:val="1"/>
          <w:noProof w:val="0"/>
          <w:sz w:val="24"/>
          <w:szCs w:val="24"/>
          <w:lang w:val="en-US"/>
        </w:rPr>
      </w:pPr>
      <w:r w:rsidRPr="435019A7" w:rsidR="2099B2BE">
        <w:rPr>
          <w:b w:val="1"/>
          <w:bCs w:val="1"/>
          <w:noProof w:val="0"/>
          <w:sz w:val="24"/>
          <w:szCs w:val="24"/>
          <w:lang w:val="en-US"/>
        </w:rPr>
        <w:t>Why is it important, for public relations and financial reasons, to be sure all entries are posted to monthly statements correctly?</w:t>
      </w:r>
    </w:p>
    <w:p w:rsidR="435019A7" w:rsidP="435019A7" w:rsidRDefault="435019A7" w14:paraId="2D5B8813" w14:textId="26D4FCB7">
      <w:pPr>
        <w:pStyle w:val="Normal"/>
        <w:ind w:left="360"/>
        <w:rPr>
          <w:b w:val="1"/>
          <w:bCs w:val="1"/>
          <w:noProof w:val="0"/>
          <w:sz w:val="24"/>
          <w:szCs w:val="24"/>
          <w:lang w:val="en-US"/>
        </w:rPr>
      </w:pPr>
    </w:p>
    <w:p w:rsidR="1D969422" w:rsidP="435019A7" w:rsidRDefault="1D969422" w14:paraId="65F8B38D" w14:textId="7013DC6E">
      <w:pPr>
        <w:pStyle w:val="ListParagraph"/>
        <w:numPr>
          <w:ilvl w:val="0"/>
          <w:numId w:val="1"/>
        </w:numPr>
        <w:rPr>
          <w:rFonts w:ascii="Calibri" w:hAnsi="Calibri" w:eastAsia="Calibri" w:cs="Calibri" w:asciiTheme="minorAscii" w:hAnsiTheme="minorAscii" w:eastAsiaTheme="minorAscii" w:cstheme="minorAscii"/>
          <w:b w:val="1"/>
          <w:bCs w:val="1"/>
          <w:noProof w:val="0"/>
          <w:sz w:val="24"/>
          <w:szCs w:val="24"/>
          <w:lang w:val="en-US"/>
        </w:rPr>
      </w:pPr>
      <w:r w:rsidRPr="435019A7" w:rsidR="1D969422">
        <w:rPr>
          <w:b w:val="1"/>
          <w:bCs w:val="1"/>
          <w:noProof w:val="0"/>
          <w:sz w:val="24"/>
          <w:szCs w:val="24"/>
          <w:lang w:val="en-US"/>
        </w:rPr>
        <w:t>As the person in the physician’s office who will be accepting checks for payment of services, what steps do you need to take to avoid receiving a “bad” check?</w:t>
      </w:r>
    </w:p>
    <w:p w:rsidR="435019A7" w:rsidP="435019A7" w:rsidRDefault="435019A7" w14:paraId="53E62B5F" w14:textId="223078D1">
      <w:pPr>
        <w:pStyle w:val="Normal"/>
        <w:ind w:left="360"/>
        <w:rPr>
          <w:b w:val="1"/>
          <w:bCs w:val="1"/>
          <w:noProof w:val="0"/>
          <w:sz w:val="24"/>
          <w:szCs w:val="24"/>
          <w:lang w:val="en-US"/>
        </w:rPr>
      </w:pPr>
    </w:p>
    <w:p w:rsidR="1D969422" w:rsidP="435019A7" w:rsidRDefault="1D969422" w14:paraId="0715581B" w14:textId="2A18B486">
      <w:pPr>
        <w:pStyle w:val="ListParagraph"/>
        <w:numPr>
          <w:ilvl w:val="0"/>
          <w:numId w:val="1"/>
        </w:numPr>
        <w:rPr>
          <w:rFonts w:ascii="Calibri" w:hAnsi="Calibri" w:eastAsia="Calibri" w:cs="Calibri" w:asciiTheme="minorAscii" w:hAnsiTheme="minorAscii" w:eastAsiaTheme="minorAscii" w:cstheme="minorAscii"/>
          <w:b w:val="1"/>
          <w:bCs w:val="1"/>
          <w:noProof w:val="0"/>
          <w:sz w:val="24"/>
          <w:szCs w:val="24"/>
          <w:lang w:val="en-US"/>
        </w:rPr>
      </w:pPr>
      <w:r w:rsidRPr="435019A7" w:rsidR="1D969422">
        <w:rPr>
          <w:b w:val="1"/>
          <w:bCs w:val="1"/>
          <w:noProof w:val="0"/>
          <w:sz w:val="24"/>
          <w:szCs w:val="24"/>
          <w:lang w:val="en-US"/>
        </w:rPr>
        <w:t>Dr. Foot forgot to go to the bank on the way to the office, so he has asked you to go into the petty cash fund so that he can have money for lunch. The petty cash is actually his money, so why shouldn’t you just give him the money? What do you need to do to be sure the petty cash fund is correctly accounted?</w:t>
      </w:r>
    </w:p>
    <w:p w:rsidR="435019A7" w:rsidP="435019A7" w:rsidRDefault="435019A7" w14:paraId="66276097" w14:textId="60DF571C">
      <w:pPr>
        <w:pStyle w:val="Normal"/>
        <w:ind w:left="360"/>
        <w:rPr>
          <w:b w:val="1"/>
          <w:bCs w:val="1"/>
          <w:noProof w:val="0"/>
          <w:sz w:val="24"/>
          <w:szCs w:val="24"/>
          <w:lang w:val="en-US"/>
        </w:rPr>
      </w:pPr>
    </w:p>
    <w:p w:rsidR="435019A7" w:rsidP="435019A7" w:rsidRDefault="435019A7" w14:paraId="5DB77C22" w14:textId="0880EF6C">
      <w:pPr>
        <w:pStyle w:val="Normal"/>
        <w:rPr>
          <w:b w:val="1"/>
          <w:bCs w:val="1"/>
          <w:sz w:val="24"/>
          <w:szCs w:val="24"/>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http://schemas.openxmlformats.org/wordprocessingml/2006/main">
  <w:abstractNum xmlns:w="http://schemas.openxmlformats.org/wordprocessingml/2006/main" w:abstractNumId="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trackRevisions w:val="fal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4C7FA8E8"/>
  <w15:docId w15:val="{006ddc34-4478-42c8-8ee7-f17f26acd735}"/>
  <w:rsids>
    <w:rsidRoot w:val="4C7FA8E8"/>
    <w:rsid w:val="10B951E5"/>
    <w:rsid w:val="1B46B840"/>
    <w:rsid w:val="1B6945A8"/>
    <w:rsid w:val="1D969422"/>
    <w:rsid w:val="1EC463CA"/>
    <w:rsid w:val="2099B2BE"/>
    <w:rsid w:val="21F2495F"/>
    <w:rsid w:val="22DEC17B"/>
    <w:rsid w:val="2876E51A"/>
    <w:rsid w:val="2D886B45"/>
    <w:rsid w:val="435019A7"/>
    <w:rsid w:val="4C7FA8E8"/>
    <w:rsid w:val="51879F71"/>
    <w:rsid w:val="5A0CE732"/>
    <w:rsid w:val="5BE24D8F"/>
    <w:rsid w:val="649ED186"/>
    <w:rsid w:val="7724B8E2"/>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numbering" Target="/word/numbering.xml" Id="R2f67ab26ab06476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2020-02-09T17:46:23.0014116Z</dcterms:created>
  <dcterms:modified xsi:type="dcterms:W3CDTF">2020-02-09T18:03:50.9328241Z</dcterms:modified>
  <dc:creator>Hilari Simmons</dc:creator>
  <lastModifiedBy>Hilari Simmons</lastModifiedBy>
</coreProperties>
</file>